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5BE4D" w14:textId="593512FD" w:rsidR="00000561" w:rsidRPr="00C13AD7" w:rsidRDefault="007A5719" w:rsidP="00000561">
      <w:pPr>
        <w:rPr>
          <w:rFonts w:asciiTheme="majorHAnsi" w:eastAsia="Times New Roman" w:hAnsiTheme="majorHAnsi" w:cs="Arial"/>
          <w:color w:val="222222"/>
          <w:shd w:val="clear" w:color="auto" w:fill="FFFFFF"/>
        </w:rPr>
      </w:pPr>
      <w:r w:rsidRPr="00C13AD7">
        <w:rPr>
          <w:rFonts w:asciiTheme="majorHAnsi" w:eastAsia="Times New Roman" w:hAnsiTheme="majorHAnsi" w:cs="Arial"/>
          <w:color w:val="222222"/>
          <w:shd w:val="clear" w:color="auto" w:fill="FFFFFF"/>
        </w:rPr>
        <w:t xml:space="preserve">Invitation to a </w:t>
      </w:r>
      <w:r w:rsidR="004454E7" w:rsidRPr="00C13AD7">
        <w:rPr>
          <w:rFonts w:asciiTheme="majorHAnsi" w:eastAsia="Times New Roman" w:hAnsiTheme="majorHAnsi" w:cs="Arial"/>
          <w:color w:val="222222"/>
          <w:shd w:val="clear" w:color="auto" w:fill="FFFFFF"/>
        </w:rPr>
        <w:t xml:space="preserve">planning discussion </w:t>
      </w:r>
      <w:r w:rsidRPr="00C13AD7">
        <w:rPr>
          <w:rFonts w:asciiTheme="majorHAnsi" w:eastAsia="Times New Roman" w:hAnsiTheme="majorHAnsi" w:cs="Arial"/>
          <w:color w:val="222222"/>
          <w:shd w:val="clear" w:color="auto" w:fill="FFFFFF"/>
        </w:rPr>
        <w:t xml:space="preserve">for </w:t>
      </w:r>
      <w:r w:rsidRPr="005D706A">
        <w:rPr>
          <w:rFonts w:asciiTheme="majorHAnsi" w:eastAsia="Times New Roman" w:hAnsiTheme="majorHAnsi" w:cs="Arial"/>
          <w:b/>
          <w:color w:val="222222"/>
          <w:shd w:val="clear" w:color="auto" w:fill="FFFFFF"/>
        </w:rPr>
        <w:t>The Tick</w:t>
      </w:r>
      <w:r w:rsidR="004454E7" w:rsidRPr="005D706A">
        <w:rPr>
          <w:rFonts w:asciiTheme="majorHAnsi" w:eastAsia="Times New Roman" w:hAnsiTheme="majorHAnsi" w:cs="Arial"/>
          <w:b/>
          <w:color w:val="222222"/>
          <w:shd w:val="clear" w:color="auto" w:fill="FFFFFF"/>
        </w:rPr>
        <w:t>-bite</w:t>
      </w:r>
      <w:r w:rsidRPr="005D706A">
        <w:rPr>
          <w:rFonts w:asciiTheme="majorHAnsi" w:eastAsia="Times New Roman" w:hAnsiTheme="majorHAnsi" w:cs="Arial"/>
          <w:b/>
          <w:color w:val="222222"/>
          <w:shd w:val="clear" w:color="auto" w:fill="FFFFFF"/>
        </w:rPr>
        <w:t xml:space="preserve"> Study on Block Island</w:t>
      </w:r>
      <w:r w:rsidR="004454E7" w:rsidRPr="00C13AD7">
        <w:rPr>
          <w:rFonts w:asciiTheme="majorHAnsi" w:eastAsia="Times New Roman" w:hAnsiTheme="majorHAnsi" w:cs="Arial"/>
          <w:color w:val="222222"/>
          <w:shd w:val="clear" w:color="auto" w:fill="FFFFFF"/>
        </w:rPr>
        <w:t xml:space="preserve">: Assessing the effects of </w:t>
      </w:r>
      <w:r w:rsidR="005D706A">
        <w:rPr>
          <w:rFonts w:asciiTheme="majorHAnsi" w:eastAsia="Times New Roman" w:hAnsiTheme="majorHAnsi" w:cs="Arial"/>
          <w:color w:val="222222"/>
          <w:shd w:val="clear" w:color="auto" w:fill="FFFFFF"/>
        </w:rPr>
        <w:t xml:space="preserve">human </w:t>
      </w:r>
      <w:r w:rsidR="004454E7" w:rsidRPr="00C13AD7">
        <w:rPr>
          <w:rFonts w:asciiTheme="majorHAnsi" w:eastAsia="Times New Roman" w:hAnsiTheme="majorHAnsi" w:cs="Arial"/>
          <w:color w:val="222222"/>
          <w:shd w:val="clear" w:color="auto" w:fill="FFFFFF"/>
        </w:rPr>
        <w:t>behavior on exposure to tick borne pathogens</w:t>
      </w:r>
    </w:p>
    <w:p w14:paraId="47827487" w14:textId="77777777" w:rsidR="00E91865" w:rsidRPr="00C13AD7" w:rsidRDefault="00E91865" w:rsidP="00000561">
      <w:pPr>
        <w:rPr>
          <w:rFonts w:asciiTheme="majorHAnsi" w:eastAsia="Times New Roman" w:hAnsiTheme="majorHAnsi" w:cs="Arial"/>
          <w:color w:val="222222"/>
          <w:shd w:val="clear" w:color="auto" w:fill="FFFFFF"/>
        </w:rPr>
      </w:pPr>
    </w:p>
    <w:p w14:paraId="72BD2FBD" w14:textId="7EA06ED2" w:rsidR="00E91865" w:rsidRPr="00C13AD7" w:rsidRDefault="00E91865" w:rsidP="005D706A">
      <w:pPr>
        <w:jc w:val="center"/>
        <w:rPr>
          <w:rFonts w:asciiTheme="majorHAnsi" w:eastAsia="Times New Roman" w:hAnsiTheme="majorHAnsi" w:cs="Arial"/>
          <w:color w:val="222222"/>
          <w:shd w:val="clear" w:color="auto" w:fill="FFFFFF"/>
        </w:rPr>
      </w:pPr>
      <w:r w:rsidRPr="00C13AD7">
        <w:rPr>
          <w:rFonts w:asciiTheme="majorHAnsi" w:eastAsia="Times New Roman" w:hAnsiTheme="majorHAnsi" w:cs="Arial"/>
          <w:color w:val="222222"/>
          <w:shd w:val="clear" w:color="auto" w:fill="FFFFFF"/>
        </w:rPr>
        <w:t xml:space="preserve">Thursday May 19, 2016. </w:t>
      </w:r>
      <w:r w:rsidR="001A35CE" w:rsidRPr="001A35CE">
        <w:rPr>
          <w:rFonts w:asciiTheme="majorHAnsi" w:eastAsia="Times New Roman" w:hAnsiTheme="majorHAnsi" w:cs="Arial"/>
          <w:color w:val="222222"/>
          <w:highlight w:val="yellow"/>
          <w:shd w:val="clear" w:color="auto" w:fill="FFFFFF"/>
        </w:rPr>
        <w:t>Location and time (TBD)</w:t>
      </w:r>
    </w:p>
    <w:p w14:paraId="5EDD578D" w14:textId="77777777" w:rsidR="004454E7" w:rsidRPr="00C13AD7" w:rsidRDefault="004454E7" w:rsidP="00000561">
      <w:pPr>
        <w:rPr>
          <w:rFonts w:asciiTheme="majorHAnsi" w:eastAsia="Times New Roman" w:hAnsiTheme="majorHAnsi" w:cs="Arial"/>
          <w:color w:val="222222"/>
          <w:shd w:val="clear" w:color="auto" w:fill="FFFFFF"/>
        </w:rPr>
      </w:pPr>
    </w:p>
    <w:p w14:paraId="6C7499A8" w14:textId="77777777" w:rsidR="007A5719" w:rsidRPr="00C13AD7" w:rsidRDefault="007A5719" w:rsidP="007A5719">
      <w:pPr>
        <w:rPr>
          <w:rFonts w:asciiTheme="majorHAnsi" w:hAnsiTheme="majorHAnsi"/>
          <w:color w:val="000000"/>
          <w:shd w:val="clear" w:color="auto" w:fill="FFFFFF"/>
        </w:rPr>
      </w:pPr>
      <w:r w:rsidRPr="00C13AD7">
        <w:rPr>
          <w:rFonts w:asciiTheme="majorHAnsi" w:hAnsiTheme="majorHAnsi"/>
          <w:color w:val="000000"/>
          <w:shd w:val="clear" w:color="auto" w:fill="FFFFFF"/>
        </w:rPr>
        <w:t xml:space="preserve">Lyme disease </w:t>
      </w:r>
      <w:r w:rsidR="004454E7" w:rsidRPr="00C13AD7">
        <w:rPr>
          <w:rFonts w:asciiTheme="majorHAnsi" w:hAnsiTheme="majorHAnsi"/>
          <w:color w:val="000000"/>
          <w:shd w:val="clear" w:color="auto" w:fill="FFFFFF"/>
        </w:rPr>
        <w:t xml:space="preserve">affects </w:t>
      </w:r>
      <w:r w:rsidRPr="00C13AD7">
        <w:rPr>
          <w:rFonts w:asciiTheme="majorHAnsi" w:hAnsiTheme="majorHAnsi"/>
          <w:color w:val="000000"/>
          <w:shd w:val="clear" w:color="auto" w:fill="FFFFFF"/>
        </w:rPr>
        <w:t xml:space="preserve">over </w:t>
      </w:r>
      <w:r w:rsidR="004454E7" w:rsidRPr="00C13AD7">
        <w:rPr>
          <w:rFonts w:asciiTheme="majorHAnsi" w:hAnsiTheme="majorHAnsi"/>
          <w:color w:val="000000"/>
          <w:shd w:val="clear" w:color="auto" w:fill="FFFFFF"/>
        </w:rPr>
        <w:t>around 300,000</w:t>
      </w:r>
      <w:r w:rsidRPr="00C13AD7">
        <w:rPr>
          <w:rFonts w:asciiTheme="majorHAnsi" w:hAnsiTheme="majorHAnsi"/>
          <w:color w:val="000000"/>
          <w:shd w:val="clear" w:color="auto" w:fill="FFFFFF"/>
        </w:rPr>
        <w:t xml:space="preserve"> people </w:t>
      </w:r>
      <w:r w:rsidR="004454E7" w:rsidRPr="00C13AD7">
        <w:rPr>
          <w:rFonts w:asciiTheme="majorHAnsi" w:hAnsiTheme="majorHAnsi"/>
          <w:color w:val="000000"/>
          <w:shd w:val="clear" w:color="auto" w:fill="FFFFFF"/>
        </w:rPr>
        <w:t>and is</w:t>
      </w:r>
      <w:r w:rsidRPr="00C13AD7">
        <w:rPr>
          <w:rFonts w:asciiTheme="majorHAnsi" w:hAnsiTheme="majorHAnsi"/>
          <w:color w:val="000000"/>
          <w:shd w:val="clear" w:color="auto" w:fill="FFFFFF"/>
        </w:rPr>
        <w:t xml:space="preserve"> the most commonly reported vector</w:t>
      </w:r>
      <w:r w:rsidR="004454E7" w:rsidRPr="00C13AD7">
        <w:rPr>
          <w:rFonts w:asciiTheme="majorHAnsi" w:hAnsiTheme="majorHAnsi"/>
          <w:color w:val="000000"/>
          <w:shd w:val="clear" w:color="auto" w:fill="FFFFFF"/>
        </w:rPr>
        <w:t>-</w:t>
      </w:r>
      <w:r w:rsidRPr="00C13AD7">
        <w:rPr>
          <w:rFonts w:asciiTheme="majorHAnsi" w:hAnsiTheme="majorHAnsi"/>
          <w:color w:val="000000"/>
          <w:shd w:val="clear" w:color="auto" w:fill="FFFFFF"/>
        </w:rPr>
        <w:t xml:space="preserve">borne illness in the United States according to the Centers for Disease Control and Prevention. It is heavily concentrated in the northeast and upper Midwest and is particularly common </w:t>
      </w:r>
      <w:r w:rsidR="004454E7" w:rsidRPr="00C13AD7">
        <w:rPr>
          <w:rFonts w:asciiTheme="majorHAnsi" w:hAnsiTheme="majorHAnsi"/>
          <w:color w:val="000000"/>
          <w:shd w:val="clear" w:color="auto" w:fill="FFFFFF"/>
        </w:rPr>
        <w:t>on Block Island</w:t>
      </w:r>
      <w:r w:rsidRPr="00C13AD7">
        <w:rPr>
          <w:rFonts w:asciiTheme="majorHAnsi" w:hAnsiTheme="majorHAnsi"/>
          <w:color w:val="000000"/>
          <w:shd w:val="clear" w:color="auto" w:fill="FFFFFF"/>
        </w:rPr>
        <w:t>. Millions of individuals are exposed to ticks while working outside or engaging in recreational activities. However, little is known about how individual behavior relates to risk of tick exposure. This study seeks to fill that gap by recruiting private landowners and visitors to Block Island to participate in a behavioral study. Participants will be asked to complete a survey about their typical behaviors and general awareness of preventative measures against tick-borne diseases. Then, participants will use a smartphone application to answer brief real-time questions about their behavior and tick exposure. The application will also gather background and environmental data such as location, time, and weather. Results will inform better outreach and programming that aim to reduce exposure to ticks and in turn the bacteria that cause Lyme disease.</w:t>
      </w:r>
    </w:p>
    <w:p w14:paraId="5037AF47" w14:textId="77777777" w:rsidR="00000561" w:rsidRPr="00C13AD7" w:rsidRDefault="00000561" w:rsidP="00000561">
      <w:pPr>
        <w:rPr>
          <w:rFonts w:asciiTheme="majorHAnsi" w:eastAsia="Times New Roman" w:hAnsiTheme="majorHAnsi" w:cs="Arial"/>
          <w:color w:val="222222"/>
          <w:shd w:val="clear" w:color="auto" w:fill="FFFFFF"/>
        </w:rPr>
      </w:pPr>
    </w:p>
    <w:p w14:paraId="034C0A58" w14:textId="77777777" w:rsidR="00000561" w:rsidRPr="00C13AD7" w:rsidRDefault="004454E7" w:rsidP="00000561">
      <w:pPr>
        <w:rPr>
          <w:rFonts w:asciiTheme="majorHAnsi" w:eastAsia="Times New Roman" w:hAnsiTheme="majorHAnsi" w:cs="Arial"/>
          <w:color w:val="222222"/>
          <w:shd w:val="clear" w:color="auto" w:fill="FFFFFF"/>
        </w:rPr>
      </w:pPr>
      <w:r w:rsidRPr="00C13AD7">
        <w:rPr>
          <w:rFonts w:asciiTheme="majorHAnsi" w:eastAsia="Times New Roman" w:hAnsiTheme="majorHAnsi" w:cs="Arial"/>
          <w:color w:val="222222"/>
          <w:shd w:val="clear" w:color="auto" w:fill="FFFFFF"/>
        </w:rPr>
        <w:t>As a key stakeholder on Block Island, we invite you to attend a meeting to discuss the study plan and the specifics of the smartphone app we are developing. Specifically, the meeting will consist of:</w:t>
      </w:r>
    </w:p>
    <w:p w14:paraId="68A4DB14" w14:textId="77777777" w:rsidR="001A35CE" w:rsidRPr="00C13AD7" w:rsidRDefault="001A35CE" w:rsidP="00000561">
      <w:pPr>
        <w:rPr>
          <w:rFonts w:asciiTheme="majorHAnsi" w:eastAsia="Times New Roman" w:hAnsiTheme="majorHAnsi" w:cs="Arial"/>
          <w:color w:val="222222"/>
          <w:shd w:val="clear" w:color="auto" w:fill="FFFFFF"/>
        </w:rPr>
      </w:pPr>
    </w:p>
    <w:p w14:paraId="78987741" w14:textId="77777777" w:rsidR="00000561" w:rsidRDefault="00000561" w:rsidP="00000561">
      <w:pPr>
        <w:rPr>
          <w:rFonts w:asciiTheme="majorHAnsi" w:eastAsia="Times New Roman" w:hAnsiTheme="majorHAnsi" w:cs="Arial"/>
          <w:color w:val="222222"/>
          <w:shd w:val="clear" w:color="auto" w:fill="FFFFFF"/>
        </w:rPr>
      </w:pPr>
      <w:r w:rsidRPr="00C13AD7">
        <w:rPr>
          <w:rFonts w:asciiTheme="majorHAnsi" w:eastAsia="Times New Roman" w:hAnsiTheme="majorHAnsi" w:cs="Arial"/>
          <w:color w:val="222222"/>
          <w:shd w:val="clear" w:color="auto" w:fill="FFFFFF"/>
        </w:rPr>
        <w:t>15 minutes - Introductions</w:t>
      </w:r>
      <w:r w:rsidRPr="00C13AD7">
        <w:rPr>
          <w:rFonts w:asciiTheme="majorHAnsi" w:eastAsia="Times New Roman" w:hAnsiTheme="majorHAnsi" w:cs="Arial"/>
          <w:color w:val="222222"/>
        </w:rPr>
        <w:br/>
      </w:r>
      <w:r w:rsidRPr="00C13AD7">
        <w:rPr>
          <w:rFonts w:asciiTheme="majorHAnsi" w:eastAsia="Times New Roman" w:hAnsiTheme="majorHAnsi" w:cs="Arial"/>
          <w:color w:val="222222"/>
          <w:shd w:val="clear" w:color="auto" w:fill="FFFFFF"/>
        </w:rPr>
        <w:t>20 minutes - Describe study plan</w:t>
      </w:r>
      <w:r w:rsidRPr="00C13AD7">
        <w:rPr>
          <w:rFonts w:asciiTheme="majorHAnsi" w:eastAsia="Times New Roman" w:hAnsiTheme="majorHAnsi" w:cs="Arial"/>
          <w:color w:val="222222"/>
        </w:rPr>
        <w:br/>
      </w:r>
      <w:r w:rsidRPr="00C13AD7">
        <w:rPr>
          <w:rFonts w:asciiTheme="majorHAnsi" w:eastAsia="Times New Roman" w:hAnsiTheme="majorHAnsi" w:cs="Arial"/>
          <w:color w:val="222222"/>
          <w:shd w:val="clear" w:color="auto" w:fill="FFFFFF"/>
        </w:rPr>
        <w:t>30 minutes - Pass around survey questions and discuss</w:t>
      </w:r>
      <w:r w:rsidRPr="00C13AD7">
        <w:rPr>
          <w:rFonts w:asciiTheme="majorHAnsi" w:eastAsia="Times New Roman" w:hAnsiTheme="majorHAnsi" w:cs="Arial"/>
          <w:color w:val="222222"/>
        </w:rPr>
        <w:br/>
      </w:r>
      <w:r w:rsidRPr="00C13AD7">
        <w:rPr>
          <w:rFonts w:asciiTheme="majorHAnsi" w:eastAsia="Times New Roman" w:hAnsiTheme="majorHAnsi" w:cs="Arial"/>
          <w:color w:val="222222"/>
          <w:shd w:val="clear" w:color="auto" w:fill="FFFFFF"/>
        </w:rPr>
        <w:t>10 minutes - Recruitment suggestions</w:t>
      </w:r>
      <w:r w:rsidRPr="00C13AD7">
        <w:rPr>
          <w:rFonts w:asciiTheme="majorHAnsi" w:eastAsia="Times New Roman" w:hAnsiTheme="majorHAnsi" w:cs="Arial"/>
          <w:color w:val="222222"/>
        </w:rPr>
        <w:br/>
      </w:r>
      <w:r w:rsidRPr="00C13AD7">
        <w:rPr>
          <w:rFonts w:asciiTheme="majorHAnsi" w:eastAsia="Times New Roman" w:hAnsiTheme="majorHAnsi" w:cs="Arial"/>
          <w:color w:val="222222"/>
          <w:shd w:val="clear" w:color="auto" w:fill="FFFFFF"/>
        </w:rPr>
        <w:t>10 minutes - Wrap up</w:t>
      </w:r>
    </w:p>
    <w:p w14:paraId="0046FCBB" w14:textId="77777777" w:rsidR="008F58AF" w:rsidRDefault="008F58AF" w:rsidP="00000561">
      <w:pPr>
        <w:rPr>
          <w:rFonts w:asciiTheme="majorHAnsi" w:eastAsia="Times New Roman" w:hAnsiTheme="majorHAnsi" w:cs="Arial"/>
          <w:color w:val="222222"/>
          <w:shd w:val="clear" w:color="auto" w:fill="FFFFFF"/>
        </w:rPr>
      </w:pPr>
    </w:p>
    <w:p w14:paraId="3E5A4C87" w14:textId="326BEB51" w:rsidR="008F58AF" w:rsidRDefault="008F58AF" w:rsidP="00000561">
      <w:pPr>
        <w:rPr>
          <w:rFonts w:asciiTheme="majorHAnsi" w:eastAsia="Times New Roman" w:hAnsiTheme="majorHAnsi" w:cs="Arial"/>
          <w:color w:val="222222"/>
          <w:shd w:val="clear" w:color="auto" w:fill="FFFFFF"/>
        </w:rPr>
      </w:pPr>
      <w:r>
        <w:rPr>
          <w:rFonts w:asciiTheme="majorHAnsi" w:eastAsia="Times New Roman" w:hAnsiTheme="majorHAnsi" w:cs="Arial"/>
          <w:color w:val="222222"/>
          <w:shd w:val="clear" w:color="auto" w:fill="FFFFFF"/>
        </w:rPr>
        <w:t xml:space="preserve">We greatly appreciate your participation! </w:t>
      </w:r>
    </w:p>
    <w:p w14:paraId="2936B289" w14:textId="77777777" w:rsidR="008F58AF" w:rsidRDefault="008F58AF" w:rsidP="00000561">
      <w:pPr>
        <w:rPr>
          <w:rFonts w:asciiTheme="majorHAnsi" w:eastAsia="Times New Roman" w:hAnsiTheme="majorHAnsi" w:cs="Arial"/>
          <w:color w:val="222222"/>
          <w:shd w:val="clear" w:color="auto" w:fill="FFFFFF"/>
        </w:rPr>
      </w:pPr>
    </w:p>
    <w:p w14:paraId="3E138F7C" w14:textId="7EE12F74" w:rsidR="008F58AF" w:rsidRDefault="008F58AF" w:rsidP="00000561">
      <w:pPr>
        <w:rPr>
          <w:rFonts w:asciiTheme="majorHAnsi" w:eastAsia="Times New Roman" w:hAnsiTheme="majorHAnsi" w:cs="Arial"/>
          <w:color w:val="222222"/>
          <w:shd w:val="clear" w:color="auto" w:fill="FFFFFF"/>
        </w:rPr>
      </w:pPr>
      <w:r>
        <w:rPr>
          <w:rFonts w:asciiTheme="majorHAnsi" w:eastAsia="Times New Roman" w:hAnsiTheme="majorHAnsi" w:cs="Arial"/>
          <w:color w:val="222222"/>
          <w:shd w:val="clear" w:color="auto" w:fill="FFFFFF"/>
        </w:rPr>
        <w:t>Maria Diuk-Wasser – Columbia University</w:t>
      </w:r>
    </w:p>
    <w:p w14:paraId="35B1BE60" w14:textId="09E62BF2" w:rsidR="008F58AF" w:rsidRDefault="008F58AF" w:rsidP="00000561">
      <w:pPr>
        <w:rPr>
          <w:rFonts w:asciiTheme="majorHAnsi" w:eastAsia="Times New Roman" w:hAnsiTheme="majorHAnsi" w:cs="Arial"/>
          <w:color w:val="222222"/>
          <w:shd w:val="clear" w:color="auto" w:fill="FFFFFF"/>
        </w:rPr>
      </w:pPr>
      <w:r>
        <w:rPr>
          <w:rFonts w:asciiTheme="majorHAnsi" w:eastAsia="Times New Roman" w:hAnsiTheme="majorHAnsi" w:cs="Arial"/>
          <w:color w:val="222222"/>
          <w:shd w:val="clear" w:color="auto" w:fill="FFFFFF"/>
        </w:rPr>
        <w:t>Pallavi Cache – Columbia University</w:t>
      </w:r>
    </w:p>
    <w:p w14:paraId="64EA41AB" w14:textId="41490C8D" w:rsidR="008F58AF" w:rsidRDefault="008F58AF" w:rsidP="00000561">
      <w:pPr>
        <w:rPr>
          <w:rFonts w:asciiTheme="majorHAnsi" w:eastAsia="Times New Roman" w:hAnsiTheme="majorHAnsi" w:cs="Arial"/>
          <w:color w:val="222222"/>
          <w:shd w:val="clear" w:color="auto" w:fill="FFFFFF"/>
        </w:rPr>
      </w:pPr>
      <w:r>
        <w:rPr>
          <w:rFonts w:asciiTheme="majorHAnsi" w:eastAsia="Times New Roman" w:hAnsiTheme="majorHAnsi" w:cs="Arial"/>
          <w:color w:val="222222"/>
          <w:shd w:val="clear" w:color="auto" w:fill="FFFFFF"/>
        </w:rPr>
        <w:t>Emily Silver Huff - ?</w:t>
      </w:r>
    </w:p>
    <w:p w14:paraId="5E3088D4" w14:textId="40DA091A" w:rsidR="008F58AF" w:rsidRDefault="00086852" w:rsidP="00000561">
      <w:pPr>
        <w:rPr>
          <w:rFonts w:asciiTheme="majorHAnsi" w:eastAsia="Times New Roman" w:hAnsiTheme="majorHAnsi" w:cs="Arial"/>
          <w:color w:val="222222"/>
          <w:shd w:val="clear" w:color="auto" w:fill="FFFFFF"/>
        </w:rPr>
      </w:pPr>
      <w:r>
        <w:rPr>
          <w:rFonts w:asciiTheme="majorHAnsi" w:eastAsia="Times New Roman" w:hAnsiTheme="majorHAnsi" w:cs="Arial"/>
          <w:color w:val="222222"/>
          <w:shd w:val="clear" w:color="auto" w:fill="FFFFFF"/>
        </w:rPr>
        <w:t>Andrew Huff –Michigan State University &amp; EcoHealth Alliance</w:t>
      </w:r>
    </w:p>
    <w:p w14:paraId="2A7351AB" w14:textId="5CA527F5" w:rsidR="008F58AF" w:rsidRDefault="008F58AF" w:rsidP="00000561">
      <w:pPr>
        <w:rPr>
          <w:rFonts w:asciiTheme="majorHAnsi" w:eastAsia="Times New Roman" w:hAnsiTheme="majorHAnsi" w:cs="Arial"/>
          <w:color w:val="222222"/>
          <w:shd w:val="clear" w:color="auto" w:fill="FFFFFF"/>
        </w:rPr>
      </w:pPr>
      <w:r>
        <w:rPr>
          <w:rFonts w:asciiTheme="majorHAnsi" w:eastAsia="Times New Roman" w:hAnsiTheme="majorHAnsi" w:cs="Arial"/>
          <w:color w:val="222222"/>
          <w:shd w:val="clear" w:color="auto" w:fill="FFFFFF"/>
        </w:rPr>
        <w:t>Peter Krause – Yale University (he runs the serosurveys and is well known on the island)</w:t>
      </w:r>
    </w:p>
    <w:p w14:paraId="55689323" w14:textId="7B8F400B" w:rsidR="009E2168" w:rsidRPr="008F58AF" w:rsidRDefault="009E2168" w:rsidP="00000561">
      <w:pPr>
        <w:rPr>
          <w:rFonts w:asciiTheme="majorHAnsi" w:eastAsia="Times New Roman" w:hAnsiTheme="majorHAnsi" w:cs="Arial"/>
          <w:color w:val="222222"/>
          <w:shd w:val="clear" w:color="auto" w:fill="FFFFFF"/>
        </w:rPr>
      </w:pPr>
      <w:r>
        <w:rPr>
          <w:rFonts w:asciiTheme="majorHAnsi" w:eastAsia="Times New Roman" w:hAnsiTheme="majorHAnsi" w:cs="Arial"/>
          <w:color w:val="222222"/>
          <w:shd w:val="clear" w:color="auto" w:fill="FFFFFF"/>
        </w:rPr>
        <w:t>Karissa Whiting – Columbia University &amp; EcoHealth Alliance</w:t>
      </w:r>
      <w:bookmarkStart w:id="0" w:name="_GoBack"/>
      <w:bookmarkEnd w:id="0"/>
    </w:p>
    <w:p w14:paraId="0C23E4BD" w14:textId="77777777" w:rsidR="006D4F35" w:rsidRPr="00C13AD7" w:rsidRDefault="006D4F35">
      <w:pPr>
        <w:rPr>
          <w:rFonts w:asciiTheme="majorHAnsi" w:hAnsiTheme="majorHAnsi"/>
        </w:rPr>
      </w:pPr>
    </w:p>
    <w:sectPr w:rsidR="006D4F35" w:rsidRPr="00C13AD7" w:rsidSect="006D4F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561"/>
    <w:rsid w:val="00000561"/>
    <w:rsid w:val="00086852"/>
    <w:rsid w:val="001A35CE"/>
    <w:rsid w:val="004454E7"/>
    <w:rsid w:val="005D706A"/>
    <w:rsid w:val="006D4F35"/>
    <w:rsid w:val="007A5719"/>
    <w:rsid w:val="008F58AF"/>
    <w:rsid w:val="009E2168"/>
    <w:rsid w:val="00C13AD7"/>
    <w:rsid w:val="00E91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E9D33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A5719"/>
    <w:rPr>
      <w:sz w:val="16"/>
      <w:szCs w:val="16"/>
    </w:rPr>
  </w:style>
  <w:style w:type="paragraph" w:styleId="CommentText">
    <w:name w:val="annotation text"/>
    <w:basedOn w:val="Normal"/>
    <w:link w:val="CommentTextChar"/>
    <w:uiPriority w:val="99"/>
    <w:semiHidden/>
    <w:unhideWhenUsed/>
    <w:rsid w:val="007A5719"/>
    <w:pPr>
      <w:spacing w:after="160"/>
    </w:pPr>
    <w:rPr>
      <w:rFonts w:eastAsiaTheme="minorHAnsi"/>
      <w:sz w:val="20"/>
      <w:szCs w:val="20"/>
    </w:rPr>
  </w:style>
  <w:style w:type="character" w:customStyle="1" w:styleId="CommentTextChar">
    <w:name w:val="Comment Text Char"/>
    <w:basedOn w:val="DefaultParagraphFont"/>
    <w:link w:val="CommentText"/>
    <w:uiPriority w:val="99"/>
    <w:semiHidden/>
    <w:rsid w:val="007A5719"/>
    <w:rPr>
      <w:rFonts w:eastAsiaTheme="minorHAnsi"/>
      <w:sz w:val="20"/>
      <w:szCs w:val="20"/>
    </w:rPr>
  </w:style>
  <w:style w:type="character" w:styleId="Hyperlink">
    <w:name w:val="Hyperlink"/>
    <w:basedOn w:val="DefaultParagraphFont"/>
    <w:uiPriority w:val="99"/>
    <w:unhideWhenUsed/>
    <w:rsid w:val="007A5719"/>
    <w:rPr>
      <w:color w:val="0000FF" w:themeColor="hyperlink"/>
      <w:u w:val="single"/>
    </w:rPr>
  </w:style>
  <w:style w:type="paragraph" w:styleId="BalloonText">
    <w:name w:val="Balloon Text"/>
    <w:basedOn w:val="Normal"/>
    <w:link w:val="BalloonTextChar"/>
    <w:uiPriority w:val="99"/>
    <w:semiHidden/>
    <w:unhideWhenUsed/>
    <w:rsid w:val="007A57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5719"/>
    <w:rPr>
      <w:rFonts w:ascii="Lucida Grande" w:hAnsi="Lucida Grande" w:cs="Lucida Grande"/>
      <w:sz w:val="18"/>
      <w:szCs w:val="18"/>
    </w:rPr>
  </w:style>
  <w:style w:type="character" w:styleId="FollowedHyperlink">
    <w:name w:val="FollowedHyperlink"/>
    <w:basedOn w:val="DefaultParagraphFont"/>
    <w:uiPriority w:val="99"/>
    <w:semiHidden/>
    <w:unhideWhenUsed/>
    <w:rsid w:val="004454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417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309</Words>
  <Characters>1766</Characters>
  <Application>Microsoft Macintosh Word</Application>
  <DocSecurity>0</DocSecurity>
  <Lines>14</Lines>
  <Paragraphs>4</Paragraphs>
  <ScaleCrop>false</ScaleCrop>
  <Company>Yale School of Public Health</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Diuk-Wasser</dc:creator>
  <cp:keywords/>
  <dc:description/>
  <cp:lastModifiedBy>Andrew Huff</cp:lastModifiedBy>
  <cp:revision>8</cp:revision>
  <dcterms:created xsi:type="dcterms:W3CDTF">2016-05-06T20:13:00Z</dcterms:created>
  <dcterms:modified xsi:type="dcterms:W3CDTF">2016-05-10T14:37:00Z</dcterms:modified>
</cp:coreProperties>
</file>